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18" w:type="dxa"/>
        <w:tblLook w:val="04A0" w:firstRow="1" w:lastRow="0" w:firstColumn="1" w:lastColumn="0" w:noHBand="0" w:noVBand="1"/>
      </w:tblPr>
      <w:tblGrid>
        <w:gridCol w:w="658"/>
        <w:gridCol w:w="4220"/>
        <w:gridCol w:w="1460"/>
        <w:gridCol w:w="1140"/>
        <w:gridCol w:w="640"/>
        <w:gridCol w:w="1160"/>
        <w:gridCol w:w="960"/>
        <w:gridCol w:w="960"/>
        <w:gridCol w:w="960"/>
        <w:gridCol w:w="960"/>
      </w:tblGrid>
      <w:tr w:rsidR="00D75ADA" w:rsidRPr="00D75ADA" w14:paraId="50FC39B4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BEED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45F8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F397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C00B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5E2E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F20A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2F9D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8CE8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3EDA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0F3C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16C46F76" w14:textId="77777777" w:rsidTr="00D75ADA">
        <w:trPr>
          <w:trHeight w:val="290"/>
        </w:trPr>
        <w:tc>
          <w:tcPr>
            <w:tcW w:w="9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7E1C" w14:textId="77777777" w:rsidR="00D75ADA" w:rsidRPr="00D75ADA" w:rsidRDefault="00D75ADA" w:rsidP="00D75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75AD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North Rigton Parish Council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0291" w14:textId="77777777" w:rsidR="00D75ADA" w:rsidRPr="00D75ADA" w:rsidRDefault="00D75ADA" w:rsidP="00D75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3B09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9140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1AF1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5D275F85" w14:textId="77777777" w:rsidTr="00D75ADA">
        <w:trPr>
          <w:trHeight w:val="290"/>
        </w:trPr>
        <w:tc>
          <w:tcPr>
            <w:tcW w:w="9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C887" w14:textId="77777777" w:rsidR="00D75ADA" w:rsidRPr="00D75ADA" w:rsidRDefault="00D75ADA" w:rsidP="00D75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Receipts &amp; Payments Account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A189" w14:textId="77777777" w:rsidR="00D75ADA" w:rsidRPr="00D75ADA" w:rsidRDefault="00D75ADA" w:rsidP="00D75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CAFA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BA3B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2202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1C00CC2F" w14:textId="77777777" w:rsidTr="00D75ADA">
        <w:trPr>
          <w:trHeight w:val="290"/>
        </w:trPr>
        <w:tc>
          <w:tcPr>
            <w:tcW w:w="9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6561" w14:textId="77777777" w:rsidR="00D75ADA" w:rsidRPr="00D75ADA" w:rsidRDefault="00D75ADA" w:rsidP="00D75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 ending 31 March 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21F0" w14:textId="77777777" w:rsidR="00D75ADA" w:rsidRPr="00D75ADA" w:rsidRDefault="00D75ADA" w:rsidP="00D75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DD04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9A6D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1560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1198BACD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E56A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F225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38BA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15C2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7350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BAFA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D1DF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5C09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A136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4339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33DD9DA2" w14:textId="77777777" w:rsidTr="00D75ADA">
        <w:trPr>
          <w:trHeight w:val="290"/>
        </w:trPr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FCD3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Receipts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06E4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2350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2022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564F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C88E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9760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02AA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F480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8393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09F32EF9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13CF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E2BC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Precept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2DC6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D8EC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9,220.00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C754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A313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8,800.00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0DA2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D1E6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3A6D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2138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08EE676F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C0D3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4B9A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Donations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0A77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67EC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0.00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A9C4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A6A9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16,200.00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6ECD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53F0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F123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821E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3ED62649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B915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3777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Village Gala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AC18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E2B8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868.00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8A0F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136D" w14:textId="77777777" w:rsidR="00D75ADA" w:rsidRPr="00D75ADA" w:rsidRDefault="00D75ADA" w:rsidP="00D75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1C5B" w14:textId="77777777" w:rsidR="00D75ADA" w:rsidRPr="00D75ADA" w:rsidRDefault="00D75ADA" w:rsidP="00D75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AE25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882D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EBCF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3B2E2645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A04D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8563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VAT reclaim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F184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4AE4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0.00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E311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0601" w14:textId="77777777" w:rsidR="00D75ADA" w:rsidRPr="00D75ADA" w:rsidRDefault="00D75ADA" w:rsidP="00D75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0D89" w14:textId="77777777" w:rsidR="00D75ADA" w:rsidRPr="00D75ADA" w:rsidRDefault="00D75ADA" w:rsidP="00D75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0AF3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DF61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2A37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214F8999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0650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1323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Bank Interest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0B17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6858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0.16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BC88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6899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1.66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A274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130F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F4E6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FC37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5C0049A8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6E3B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7106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NYCC Grant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D7BD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17FE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0.00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5D2A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F1B1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5,100.00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008D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CE42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73D2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21D1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58C409BD" w14:textId="77777777" w:rsidTr="00D75ADA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A01B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D8C5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B072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DC5B5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10,088.16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65E63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FC732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30101.66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8AB9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D8F0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413C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70AA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32BE28FB" w14:textId="77777777" w:rsidTr="00D75ADA">
        <w:trPr>
          <w:trHeight w:val="290"/>
        </w:trPr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BBC2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Payments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C210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CFAD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2752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37D9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6F7A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67AC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0ED8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5ABF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57D5B937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E59F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E6B2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VAT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FDA6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B1FB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990.61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BA82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DC46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3,418.15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5B78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F5F6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E9BC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A571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074A4174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52AA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1BDF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CLERK'S SALARY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2B3A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3B85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2,423.72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22ED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AE1F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2,130.96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B4CD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F8A2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48B9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D44C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43631A45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AA73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D72A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PAYE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5AD8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0296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506.68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0078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DC7A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798.24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08D8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F5BF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91D4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6301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0795398F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9B0A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9D88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IT EXPENSES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4E83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C4D7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1,136.97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505D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B4C3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597.75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606E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2049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744A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FBFF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02D87B21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E737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C84D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INSURANCE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08F8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D826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296.43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23A3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0B8B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293.20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997B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D02F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865F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C88D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0D005AA7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536A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ECB7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GALA EXPENSES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05D7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EF62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0.00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5A30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F09B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25E1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EBB9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00E3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AE6D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3B3E78E5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5DFB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518F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GRASS CUTTING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9996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0A01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1,295.00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7B2A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D9F0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2,025.00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CAAA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CCFA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57FA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04C2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04D3E233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AAAD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A59C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ADMINISTRATION, PRINTING ETC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27B1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78DB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34.98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554E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72D1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82.98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A1D4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1D0D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7028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B913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26F74A7D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7F44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2B25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SUBSCRIPTIONS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034E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B183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210.00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B0E7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5E3F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206.00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3F93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B614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08A4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3A38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3F8A1C60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7692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C517" w14:textId="7F96E724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AUDIT FEE</w:t>
            </w:r>
            <w:r w:rsidR="00927242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B52F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9DE4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240.00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4184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5161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A36C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2E05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3534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FF5C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7B844871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724F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0110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DONATIONS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9DC6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A266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100.00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0B6E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55C6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6C76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DB68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1E3E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F4F0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5CBFDF23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0C2B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7D80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VILLAGE MAINTENANCE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73F6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83C1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1,964.50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3F5C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6166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2,944.50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49A4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EC46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0F25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F6DA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7F9B3D36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28AB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F19F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COMMUNITY ROOM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683B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88DB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0.00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2948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5C0A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BDE7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31B1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26EC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FA7C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0C553DCA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3C7A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D189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VILLAGE GARDEN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5DF9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D94C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331.84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0928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277C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15,327.00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A5B9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96B5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51D4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1513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37654284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3797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6116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MOLE CLEARANCE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82E6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9FC7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0.00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5030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1270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13BA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9385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440F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DF46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74CCBCBF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A3BC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3EB5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MISCELLANEOUS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96AC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140F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197.89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598B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F805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279.01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BF71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33E8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2DA9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9931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3E915620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E452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FE39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TRAFFIC CALMING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A1DB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1D88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3,972.33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D57B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98D0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4832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578B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3DDE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6DB4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7E77B448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EB41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1074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04EF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3A03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623A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1C71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FEED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CF2C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953D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1F39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477C63BA" w14:textId="77777777" w:rsidTr="00D75ADA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450F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F6BD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8388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8CE33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13,700.95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B538B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0CD3E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28427.79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A3E1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DF34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C062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380F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58C0D314" w14:textId="77777777" w:rsidTr="00D75ADA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ACF7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43C4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Excess(deficit) of receipts over payments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8D57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4C53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-3,612.79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E09A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1C43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1,673.87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DF2C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9AF7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B27E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97E3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63D5B0B6" w14:textId="77777777" w:rsidTr="00D75ADA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8A84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EB81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Balance Brought forward 1 April 2021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8FF3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402F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7,376.34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1BED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0633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5,702.47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A7B9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2BD7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A374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9CDD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6522A248" w14:textId="77777777" w:rsidTr="00D75ADA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1BA6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6780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Balance carried forward 31st March 2022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7C2F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1D305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3,763.55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2647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E6C3A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7,376.34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BF44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7782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8DF8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3178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7B7D9552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8E40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353F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7F6F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C575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BDFE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A4BA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1E48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7829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AC16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B71D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614F90B8" w14:textId="77777777" w:rsidTr="00D75ADA">
        <w:trPr>
          <w:trHeight w:val="290"/>
        </w:trPr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5710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Represented By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C66D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ED42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D683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621D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DC90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34AF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1C80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4F50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716A96FA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C8D2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024C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Current Account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E791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63DE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2,184.72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0C58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7DDC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5,797.67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3E5D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164E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81BB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DA25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5E927CD8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F759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D4FF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BBM Account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EEF0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3EC9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1,526.03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7771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FC65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1,525.87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A06F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91FA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DA84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EAB8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2133289D" w14:textId="77777777" w:rsidTr="00D75ADA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48CE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D49D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Petty cash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5357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154F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52.80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5656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E487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52.80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ED3B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B046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3DFB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83C6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3781B7D7" w14:textId="77777777" w:rsidTr="00D75ADA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C5CF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6793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2FEC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B2915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3,763.55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D4E2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ABC2B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7,376.34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7DD6" w14:textId="77777777" w:rsidR="00D75ADA" w:rsidRPr="00D75ADA" w:rsidRDefault="00D75ADA" w:rsidP="00D75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47C4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1FEA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3B90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3653A533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976A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75A2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7D34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F3F5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BD18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1950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D280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5A6E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174F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1A5F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799A6ED5" w14:textId="77777777" w:rsidTr="00D75ADA">
        <w:trPr>
          <w:trHeight w:val="2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6494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color w:val="000000"/>
                <w:lang w:eastAsia="en-GB"/>
              </w:rPr>
              <w:t>Note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4D71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D36C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BB50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C72C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DE63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8264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E4B6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DE4E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150E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ADA" w:rsidRPr="00D75ADA" w14:paraId="17DB58D2" w14:textId="77777777" w:rsidTr="00D75ADA">
        <w:trPr>
          <w:trHeight w:val="73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CC9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4EB27" w14:textId="1C7F9832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D75ADA">
              <w:rPr>
                <w:rFonts w:ascii="Calibri" w:eastAsia="Times New Roman" w:hAnsi="Calibri" w:cs="Calibri"/>
                <w:i/>
                <w:iCs/>
                <w:lang w:eastAsia="en-GB"/>
              </w:rPr>
              <w:t>Assets in the form of equipment, insignia and regalia were valued on 31st March 2022 at a current replacement value of £</w:t>
            </w:r>
            <w:r w:rsidR="009F0237">
              <w:rPr>
                <w:rFonts w:ascii="Calibri" w:eastAsia="Times New Roman" w:hAnsi="Calibri" w:cs="Calibri"/>
                <w:i/>
                <w:iCs/>
                <w:lang w:eastAsia="en-GB"/>
              </w:rPr>
              <w:t>25083.60</w:t>
            </w:r>
            <w:r w:rsidRPr="00D75ADA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for insurance purposes.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12BC" w14:textId="77777777" w:rsidR="00D75ADA" w:rsidRPr="00D75ADA" w:rsidRDefault="00D75ADA" w:rsidP="00D75A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686C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E4EE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554D" w14:textId="77777777" w:rsidR="00D75ADA" w:rsidRPr="00D75ADA" w:rsidRDefault="00D75ADA" w:rsidP="00D7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C60F7CB" w14:textId="77777777" w:rsidR="00D75ADA" w:rsidRDefault="00D75ADA"/>
    <w:sectPr w:rsidR="00D75A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DA"/>
    <w:rsid w:val="00927242"/>
    <w:rsid w:val="009F0237"/>
    <w:rsid w:val="00D7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20A7"/>
  <w15:chartTrackingRefBased/>
  <w15:docId w15:val="{E1FC94AB-3A73-467E-9EB3-F65DC251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Richards</dc:creator>
  <cp:keywords/>
  <dc:description/>
  <cp:lastModifiedBy>Mike Richards</cp:lastModifiedBy>
  <cp:revision>3</cp:revision>
  <dcterms:created xsi:type="dcterms:W3CDTF">2022-05-23T19:52:00Z</dcterms:created>
  <dcterms:modified xsi:type="dcterms:W3CDTF">2022-06-12T21:30:00Z</dcterms:modified>
</cp:coreProperties>
</file>